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07" w:rsidRPr="00BC077C" w:rsidRDefault="007C045C">
      <w:pPr>
        <w:spacing w:after="260" w:line="225" w:lineRule="auto"/>
        <w:ind w:left="20" w:right="10" w:hanging="10"/>
        <w:jc w:val="center"/>
        <w:rPr>
          <w:b/>
        </w:rPr>
      </w:pPr>
      <w:bookmarkStart w:id="0" w:name="_GoBack"/>
      <w:bookmarkEnd w:id="0"/>
      <w:r w:rsidRPr="00BC077C">
        <w:rPr>
          <w:b/>
          <w:sz w:val="28"/>
          <w:u w:val="none"/>
        </w:rPr>
        <w:t xml:space="preserve">Годовой отчет о результатах деятельности субъекта внутреннего финансового </w:t>
      </w:r>
      <w:r w:rsidR="00CC6D77" w:rsidRPr="00BC077C">
        <w:rPr>
          <w:b/>
          <w:sz w:val="28"/>
          <w:u w:val="none"/>
        </w:rPr>
        <w:t>контроля</w:t>
      </w:r>
      <w:r w:rsidRPr="00BC077C">
        <w:rPr>
          <w:b/>
          <w:sz w:val="28"/>
          <w:u w:val="none"/>
        </w:rPr>
        <w:t xml:space="preserve"> за 202</w:t>
      </w:r>
      <w:r w:rsidR="002B2DA1">
        <w:rPr>
          <w:b/>
          <w:sz w:val="28"/>
          <w:u w:val="none"/>
        </w:rPr>
        <w:t>3</w:t>
      </w:r>
      <w:r w:rsidRPr="00BC077C">
        <w:rPr>
          <w:b/>
          <w:sz w:val="28"/>
          <w:u w:val="none"/>
        </w:rPr>
        <w:t xml:space="preserve"> год</w:t>
      </w:r>
    </w:p>
    <w:p w:rsidR="00517107" w:rsidRPr="00BC077C" w:rsidRDefault="007C045C">
      <w:pPr>
        <w:numPr>
          <w:ilvl w:val="0"/>
          <w:numId w:val="1"/>
        </w:numPr>
        <w:ind w:right="19" w:firstLine="684"/>
        <w:rPr>
          <w:szCs w:val="26"/>
        </w:rPr>
      </w:pPr>
      <w:r w:rsidRPr="00BC077C">
        <w:rPr>
          <w:szCs w:val="26"/>
          <w:u w:val="none"/>
        </w:rPr>
        <w:t xml:space="preserve">Информация о выполнении плана внутреннего финансового </w:t>
      </w:r>
      <w:r w:rsidR="00E55ACC" w:rsidRPr="00BC077C">
        <w:rPr>
          <w:szCs w:val="26"/>
          <w:u w:val="none"/>
        </w:rPr>
        <w:t>контроля</w:t>
      </w:r>
      <w:r w:rsidRPr="00BC077C">
        <w:rPr>
          <w:szCs w:val="26"/>
          <w:u w:val="none"/>
        </w:rPr>
        <w:t xml:space="preserve">: в </w:t>
      </w:r>
      <w:r w:rsidRPr="00BC077C">
        <w:rPr>
          <w:noProof/>
          <w:szCs w:val="26"/>
        </w:rPr>
        <w:drawing>
          <wp:inline distT="0" distB="0" distL="0" distR="0" wp14:anchorId="03E424A5" wp14:editId="625E9220">
            <wp:extent cx="6096" cy="12196"/>
            <wp:effectExtent l="0" t="0" r="0" b="0"/>
            <wp:docPr id="2607" name="Picture 2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" name="Picture 26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77C">
        <w:rPr>
          <w:szCs w:val="26"/>
        </w:rPr>
        <w:t xml:space="preserve">соответствии с Планом внутреннего финансового </w:t>
      </w:r>
      <w:r w:rsidR="00E55ACC" w:rsidRPr="00BC077C">
        <w:rPr>
          <w:szCs w:val="26"/>
        </w:rPr>
        <w:t>контроля</w:t>
      </w:r>
      <w:r w:rsidRPr="00BC077C">
        <w:rPr>
          <w:szCs w:val="26"/>
        </w:rPr>
        <w:t xml:space="preserve"> (далее - План). утвержденным </w:t>
      </w:r>
      <w:r w:rsidR="003478E9">
        <w:rPr>
          <w:szCs w:val="26"/>
        </w:rPr>
        <w:t>20</w:t>
      </w:r>
      <w:r w:rsidRPr="00BC077C">
        <w:rPr>
          <w:szCs w:val="26"/>
        </w:rPr>
        <w:t>.</w:t>
      </w:r>
      <w:r w:rsidR="00C20997">
        <w:rPr>
          <w:szCs w:val="26"/>
        </w:rPr>
        <w:t>12</w:t>
      </w:r>
      <w:r w:rsidRPr="00BC077C">
        <w:rPr>
          <w:szCs w:val="26"/>
        </w:rPr>
        <w:t>.202</w:t>
      </w:r>
      <w:r w:rsidR="003478E9">
        <w:rPr>
          <w:szCs w:val="26"/>
        </w:rPr>
        <w:t>2</w:t>
      </w:r>
      <w:r w:rsidRPr="00BC077C">
        <w:rPr>
          <w:szCs w:val="26"/>
        </w:rPr>
        <w:t xml:space="preserve"> года запланировано проведение </w:t>
      </w:r>
      <w:r w:rsidR="009321FC">
        <w:rPr>
          <w:szCs w:val="26"/>
        </w:rPr>
        <w:t>3</w:t>
      </w:r>
      <w:r w:rsidRPr="00BC077C">
        <w:rPr>
          <w:szCs w:val="26"/>
        </w:rPr>
        <w:t xml:space="preserve"> </w:t>
      </w:r>
      <w:r w:rsidR="00E55ACC" w:rsidRPr="00BC077C">
        <w:rPr>
          <w:szCs w:val="26"/>
        </w:rPr>
        <w:t>контрольных мероприятий</w:t>
      </w:r>
      <w:r w:rsidRPr="00BC077C">
        <w:rPr>
          <w:szCs w:val="26"/>
        </w:rPr>
        <w:t xml:space="preserve">. </w:t>
      </w:r>
      <w:r w:rsidR="00E55ACC" w:rsidRPr="00BC077C">
        <w:rPr>
          <w:szCs w:val="26"/>
        </w:rPr>
        <w:t>Контрольные</w:t>
      </w:r>
      <w:r w:rsidRPr="00BC077C">
        <w:rPr>
          <w:szCs w:val="26"/>
        </w:rPr>
        <w:t xml:space="preserve"> мероприяти</w:t>
      </w:r>
      <w:r w:rsidR="00E55ACC" w:rsidRPr="00BC077C">
        <w:rPr>
          <w:szCs w:val="26"/>
        </w:rPr>
        <w:t>я</w:t>
      </w:r>
      <w:r w:rsidRPr="00BC077C">
        <w:rPr>
          <w:szCs w:val="26"/>
        </w:rPr>
        <w:t xml:space="preserve"> выполнен</w:t>
      </w:r>
      <w:r w:rsidR="00E55ACC" w:rsidRPr="00BC077C">
        <w:rPr>
          <w:szCs w:val="26"/>
        </w:rPr>
        <w:t>ы</w:t>
      </w:r>
      <w:r w:rsidRPr="00BC077C">
        <w:rPr>
          <w:szCs w:val="26"/>
        </w:rPr>
        <w:t xml:space="preserve"> в соответствии с тем</w:t>
      </w:r>
      <w:r w:rsidR="00E55ACC" w:rsidRPr="00BC077C">
        <w:rPr>
          <w:szCs w:val="26"/>
        </w:rPr>
        <w:t>ами</w:t>
      </w:r>
      <w:r w:rsidRPr="00BC077C">
        <w:rPr>
          <w:szCs w:val="26"/>
        </w:rPr>
        <w:t xml:space="preserve"> и в сроки, установленные Планом.</w:t>
      </w:r>
    </w:p>
    <w:p w:rsidR="00517107" w:rsidRPr="00BC077C" w:rsidRDefault="007C045C">
      <w:pPr>
        <w:numPr>
          <w:ilvl w:val="0"/>
          <w:numId w:val="1"/>
        </w:numPr>
        <w:spacing w:after="27" w:line="225" w:lineRule="auto"/>
        <w:ind w:right="19" w:firstLine="684"/>
        <w:rPr>
          <w:szCs w:val="26"/>
        </w:rPr>
      </w:pPr>
      <w:r w:rsidRPr="00BC077C">
        <w:rPr>
          <w:szCs w:val="26"/>
          <w:u w:val="none"/>
        </w:rPr>
        <w:t xml:space="preserve">Информация о количестве и темах проведенных внеплановых </w:t>
      </w:r>
      <w:r w:rsidR="00E55ACC" w:rsidRPr="00BC077C">
        <w:rPr>
          <w:szCs w:val="26"/>
          <w:u w:val="none"/>
        </w:rPr>
        <w:t>контрольных</w:t>
      </w:r>
      <w:r w:rsidRPr="00BC077C">
        <w:rPr>
          <w:szCs w:val="26"/>
          <w:u w:val="none"/>
        </w:rPr>
        <w:t xml:space="preserve"> мероприятий: </w:t>
      </w:r>
      <w:r w:rsidRPr="00BC077C">
        <w:rPr>
          <w:szCs w:val="26"/>
        </w:rPr>
        <w:t xml:space="preserve">внеплановые </w:t>
      </w:r>
      <w:r w:rsidR="00E55ACC" w:rsidRPr="00BC077C">
        <w:rPr>
          <w:szCs w:val="26"/>
        </w:rPr>
        <w:t>контрольные</w:t>
      </w:r>
      <w:r w:rsidRPr="00BC077C">
        <w:rPr>
          <w:szCs w:val="26"/>
        </w:rPr>
        <w:t xml:space="preserve"> мероприятия не проводились.</w:t>
      </w:r>
    </w:p>
    <w:p w:rsidR="00517107" w:rsidRPr="00BC077C" w:rsidRDefault="007C045C">
      <w:pPr>
        <w:ind w:left="14" w:right="14"/>
        <w:rPr>
          <w:szCs w:val="26"/>
        </w:rPr>
      </w:pPr>
      <w:r w:rsidRPr="00BC077C">
        <w:rPr>
          <w:szCs w:val="26"/>
          <w:u w:val="none"/>
        </w:rPr>
        <w:t xml:space="preserve">З. Информация о степени надежности внутреннего финансового контроля: </w:t>
      </w:r>
      <w:r w:rsidRPr="00BC077C">
        <w:rPr>
          <w:szCs w:val="26"/>
        </w:rPr>
        <w:t>внутренний финансовый контроль оценен, как достаточно надежный.</w:t>
      </w:r>
    </w:p>
    <w:p w:rsidR="00517107" w:rsidRPr="00BC077C" w:rsidRDefault="007C045C">
      <w:pPr>
        <w:numPr>
          <w:ilvl w:val="0"/>
          <w:numId w:val="2"/>
        </w:numPr>
        <w:spacing w:line="238" w:lineRule="auto"/>
        <w:ind w:right="14"/>
        <w:rPr>
          <w:szCs w:val="26"/>
        </w:rPr>
      </w:pPr>
      <w:r w:rsidRPr="00BC077C">
        <w:rPr>
          <w:szCs w:val="26"/>
          <w:u w:val="none"/>
        </w:rPr>
        <w:t xml:space="preserve">Информация о достоверности (недостоверности) сформированной бюджетной отчетности: </w:t>
      </w:r>
      <w:r w:rsidRPr="00BC077C">
        <w:rPr>
          <w:szCs w:val="26"/>
        </w:rPr>
        <w:t xml:space="preserve">годовая бюджетная отчетность </w:t>
      </w:r>
      <w:r w:rsidR="00E55ACC" w:rsidRPr="00BC077C">
        <w:rPr>
          <w:szCs w:val="26"/>
        </w:rPr>
        <w:t xml:space="preserve">Муниципального образования </w:t>
      </w:r>
      <w:r w:rsidR="00C20997">
        <w:rPr>
          <w:szCs w:val="26"/>
        </w:rPr>
        <w:t>Звездное</w:t>
      </w:r>
      <w:r w:rsidRPr="00BC077C">
        <w:rPr>
          <w:szCs w:val="26"/>
        </w:rPr>
        <w:t xml:space="preserve"> за 202</w:t>
      </w:r>
      <w:r w:rsidR="002B2DA1">
        <w:rPr>
          <w:szCs w:val="26"/>
        </w:rPr>
        <w:t>2</w:t>
      </w:r>
      <w:r w:rsidRPr="00BC077C">
        <w:rPr>
          <w:szCs w:val="26"/>
        </w:rPr>
        <w:t xml:space="preserve"> год достоверна.</w:t>
      </w:r>
    </w:p>
    <w:p w:rsidR="00517107" w:rsidRPr="00BC077C" w:rsidRDefault="007C045C">
      <w:pPr>
        <w:numPr>
          <w:ilvl w:val="0"/>
          <w:numId w:val="2"/>
        </w:numPr>
        <w:ind w:right="14"/>
        <w:rPr>
          <w:szCs w:val="26"/>
        </w:rPr>
      </w:pPr>
      <w:r w:rsidRPr="00BC077C">
        <w:rPr>
          <w:szCs w:val="26"/>
          <w:u w:val="none"/>
        </w:rPr>
        <w:t xml:space="preserve">Информация о результатах оценки исполнения бюджетных полномочий: </w:t>
      </w:r>
      <w:r w:rsidRPr="00BC077C">
        <w:rPr>
          <w:szCs w:val="26"/>
        </w:rPr>
        <w:t>бюджетные полномочия, выполняемые субъектом бюджетных процедур в соответствии с пунктом 1 статьи 154</w:t>
      </w:r>
      <w:r w:rsidR="003D5519">
        <w:rPr>
          <w:szCs w:val="26"/>
        </w:rPr>
        <w:t>, 158</w:t>
      </w:r>
      <w:r w:rsidRPr="00BC077C">
        <w:rPr>
          <w:szCs w:val="26"/>
        </w:rPr>
        <w:t xml:space="preserve"> Бюджетного кодекса РФ, осуществляются им в соответствии с действующим бюджетным законодательством Российской Федерации и Федеральными стандартами бух</w:t>
      </w:r>
      <w:r w:rsidR="00B8666C">
        <w:rPr>
          <w:szCs w:val="26"/>
        </w:rPr>
        <w:t>г</w:t>
      </w:r>
      <w:r w:rsidRPr="00BC077C">
        <w:rPr>
          <w:szCs w:val="26"/>
        </w:rPr>
        <w:t>алтерского учета.</w:t>
      </w:r>
    </w:p>
    <w:p w:rsidR="00517107" w:rsidRPr="00BC077C" w:rsidRDefault="007C045C">
      <w:pPr>
        <w:numPr>
          <w:ilvl w:val="0"/>
          <w:numId w:val="2"/>
        </w:numPr>
        <w:ind w:right="14"/>
        <w:rPr>
          <w:szCs w:val="26"/>
        </w:rPr>
      </w:pPr>
      <w:r w:rsidRPr="00BC077C">
        <w:rPr>
          <w:szCs w:val="26"/>
          <w:u w:val="none"/>
        </w:rPr>
        <w:t xml:space="preserve">Информация о наиболее значимых выводах, предложениях и рекомендациях субъекта внутреннего финансового </w:t>
      </w:r>
      <w:r w:rsidR="00E55ACC" w:rsidRPr="00BC077C">
        <w:rPr>
          <w:szCs w:val="26"/>
          <w:u w:val="none"/>
        </w:rPr>
        <w:t>контроля</w:t>
      </w:r>
      <w:r w:rsidRPr="00BC077C">
        <w:rPr>
          <w:szCs w:val="26"/>
          <w:u w:val="none"/>
        </w:rPr>
        <w:t xml:space="preserve">: </w:t>
      </w:r>
      <w:r w:rsidR="007C2CBC" w:rsidRPr="00BC077C">
        <w:rPr>
          <w:szCs w:val="26"/>
          <w:u w:val="none"/>
        </w:rPr>
        <w:t>-</w:t>
      </w:r>
      <w:r w:rsidRPr="00BC077C">
        <w:rPr>
          <w:szCs w:val="26"/>
        </w:rPr>
        <w:t>.</w:t>
      </w:r>
    </w:p>
    <w:p w:rsidR="00517107" w:rsidRPr="00BC077C" w:rsidRDefault="007C045C">
      <w:pPr>
        <w:numPr>
          <w:ilvl w:val="0"/>
          <w:numId w:val="2"/>
        </w:numPr>
        <w:spacing w:after="4" w:line="225" w:lineRule="auto"/>
        <w:ind w:right="14"/>
        <w:rPr>
          <w:szCs w:val="26"/>
        </w:rPr>
      </w:pPr>
      <w:r w:rsidRPr="00BC077C">
        <w:rPr>
          <w:szCs w:val="26"/>
          <w:u w:val="none"/>
        </w:rPr>
        <w:t xml:space="preserve">Информация о наиболее значимых нарушениях и (или) недостатках, бюджетных рисках, рисках, остающихся после реализации мер по минимизации (устранению) бюджетных рисков и по организации внутреннего финансового контроля, и их причинах: </w:t>
      </w:r>
      <w:r w:rsidRPr="00BC077C">
        <w:rPr>
          <w:szCs w:val="26"/>
        </w:rPr>
        <w:t>значимые нарушения и (или) недостатки, бюджетные риски, риски, остающиеся после реализации мер по их минимизации (устранению) и по организации внутреннего финансового контроля отсутствуют.</w:t>
      </w:r>
    </w:p>
    <w:p w:rsidR="00517107" w:rsidRPr="00BC077C" w:rsidRDefault="007C045C">
      <w:pPr>
        <w:numPr>
          <w:ilvl w:val="0"/>
          <w:numId w:val="2"/>
        </w:numPr>
        <w:ind w:right="14"/>
        <w:rPr>
          <w:szCs w:val="26"/>
        </w:rPr>
      </w:pPr>
      <w:r w:rsidRPr="00BC077C">
        <w:rPr>
          <w:szCs w:val="26"/>
          <w:u w:val="none"/>
        </w:rPr>
        <w:t xml:space="preserve">Информация о наиболее </w:t>
      </w:r>
      <w:r w:rsidR="007C2CBC" w:rsidRPr="00BC077C">
        <w:rPr>
          <w:szCs w:val="26"/>
          <w:u w:val="none"/>
        </w:rPr>
        <w:t>значимых</w:t>
      </w:r>
      <w:r w:rsidRPr="00BC077C">
        <w:rPr>
          <w:szCs w:val="26"/>
          <w:u w:val="none"/>
        </w:rPr>
        <w:t xml:space="preserve"> принятых мерах по повышению качества финансового менеджмента и минимизации (устранению) бюджетных рисков: </w:t>
      </w:r>
      <w:r w:rsidR="007C2CBC" w:rsidRPr="00BC077C">
        <w:rPr>
          <w:szCs w:val="26"/>
        </w:rPr>
        <w:t>-</w:t>
      </w:r>
      <w:r w:rsidRPr="00BC077C">
        <w:rPr>
          <w:szCs w:val="26"/>
        </w:rPr>
        <w:t>.</w:t>
      </w:r>
    </w:p>
    <w:p w:rsidR="00517107" w:rsidRPr="00BC077C" w:rsidRDefault="007C045C">
      <w:pPr>
        <w:numPr>
          <w:ilvl w:val="0"/>
          <w:numId w:val="2"/>
        </w:numPr>
        <w:spacing w:after="4" w:line="225" w:lineRule="auto"/>
        <w:ind w:right="14"/>
        <w:rPr>
          <w:szCs w:val="26"/>
        </w:rPr>
      </w:pPr>
      <w:r w:rsidRPr="00BC077C">
        <w:rPr>
          <w:szCs w:val="26"/>
          <w:u w:val="none"/>
        </w:rPr>
        <w:t>Информация о примерах (лучших практиках) организации (обеспечения выполнения), выполнения бюджетных процедур и (или) операций (действий) по выполнению бюджетных процедур:</w:t>
      </w:r>
      <w:r w:rsidR="007C2CBC" w:rsidRPr="00BC077C">
        <w:rPr>
          <w:szCs w:val="26"/>
          <w:u w:val="none"/>
        </w:rPr>
        <w:t xml:space="preserve"> -.</w:t>
      </w:r>
    </w:p>
    <w:p w:rsidR="00517107" w:rsidRPr="00BC077C" w:rsidRDefault="007C045C">
      <w:pPr>
        <w:numPr>
          <w:ilvl w:val="0"/>
          <w:numId w:val="2"/>
        </w:numPr>
        <w:ind w:right="14"/>
        <w:rPr>
          <w:szCs w:val="26"/>
        </w:rPr>
      </w:pPr>
      <w:r w:rsidRPr="00BC077C">
        <w:rPr>
          <w:szCs w:val="26"/>
          <w:u w:val="none"/>
        </w:rPr>
        <w:t xml:space="preserve">Описание событий, оказавших существенное влияние на организацию и осуществление внутреннего финансового </w:t>
      </w:r>
      <w:r w:rsidR="007C2CBC" w:rsidRPr="00BC077C">
        <w:rPr>
          <w:szCs w:val="26"/>
          <w:u w:val="none"/>
        </w:rPr>
        <w:t>контроля</w:t>
      </w:r>
      <w:r w:rsidRPr="00BC077C">
        <w:rPr>
          <w:szCs w:val="26"/>
          <w:u w:val="none"/>
        </w:rPr>
        <w:t xml:space="preserve">, а также на деятельность субъекта внутреннего финансового </w:t>
      </w:r>
      <w:r w:rsidR="007C2CBC" w:rsidRPr="00BC077C">
        <w:rPr>
          <w:szCs w:val="26"/>
          <w:u w:val="none"/>
        </w:rPr>
        <w:t>контроля</w:t>
      </w:r>
      <w:r w:rsidRPr="00BC077C">
        <w:rPr>
          <w:szCs w:val="26"/>
          <w:u w:val="none"/>
        </w:rPr>
        <w:t xml:space="preserve">: </w:t>
      </w:r>
      <w:r w:rsidR="007C2CBC" w:rsidRPr="00BC077C">
        <w:rPr>
          <w:szCs w:val="26"/>
        </w:rPr>
        <w:t xml:space="preserve">указанные события отсутствуют. </w:t>
      </w:r>
      <w:r w:rsidRPr="00BC077C">
        <w:rPr>
          <w:szCs w:val="26"/>
        </w:rPr>
        <w:t xml:space="preserve"> </w:t>
      </w:r>
    </w:p>
    <w:p w:rsidR="00517107" w:rsidRPr="00BC077C" w:rsidRDefault="007C045C" w:rsidP="007C2CBC">
      <w:pPr>
        <w:numPr>
          <w:ilvl w:val="0"/>
          <w:numId w:val="2"/>
        </w:numPr>
        <w:spacing w:after="273" w:line="230" w:lineRule="auto"/>
        <w:ind w:right="14"/>
        <w:rPr>
          <w:szCs w:val="26"/>
        </w:rPr>
      </w:pPr>
      <w:r w:rsidRPr="00BC077C">
        <w:rPr>
          <w:szCs w:val="26"/>
          <w:u w:val="none"/>
        </w:rPr>
        <w:t xml:space="preserve">Сведения о субъекте внутреннего финансового аудита: </w:t>
      </w:r>
      <w:r w:rsidR="007C2CBC" w:rsidRPr="00BC077C">
        <w:rPr>
          <w:szCs w:val="26"/>
        </w:rPr>
        <w:t xml:space="preserve">комиссия внутреннего муниципального финансового </w:t>
      </w:r>
      <w:proofErr w:type="gramStart"/>
      <w:r w:rsidR="007C2CBC" w:rsidRPr="00BC077C">
        <w:rPr>
          <w:szCs w:val="26"/>
        </w:rPr>
        <w:t>контроля  МА</w:t>
      </w:r>
      <w:proofErr w:type="gramEnd"/>
      <w:r w:rsidR="007C2CBC" w:rsidRPr="00BC077C">
        <w:rPr>
          <w:szCs w:val="26"/>
        </w:rPr>
        <w:t xml:space="preserve"> МО </w:t>
      </w:r>
      <w:r w:rsidR="00600537">
        <w:rPr>
          <w:szCs w:val="26"/>
        </w:rPr>
        <w:t>Звездное</w:t>
      </w:r>
      <w:r w:rsidRPr="00BC077C">
        <w:rPr>
          <w:szCs w:val="26"/>
        </w:rPr>
        <w:t>.</w:t>
      </w:r>
    </w:p>
    <w:p w:rsidR="007C2CBC" w:rsidRPr="00BC077C" w:rsidRDefault="007C045C" w:rsidP="00BC077C">
      <w:pPr>
        <w:spacing w:after="0" w:line="240" w:lineRule="auto"/>
        <w:ind w:left="726" w:right="23" w:firstLine="0"/>
        <w:rPr>
          <w:szCs w:val="26"/>
          <w:u w:val="none"/>
        </w:rPr>
      </w:pPr>
      <w:r w:rsidRPr="00BC077C">
        <w:rPr>
          <w:szCs w:val="26"/>
          <w:u w:val="none"/>
        </w:rPr>
        <w:t xml:space="preserve">Приложение: на </w:t>
      </w:r>
      <w:r w:rsidR="00850384">
        <w:rPr>
          <w:szCs w:val="26"/>
          <w:u w:val="none"/>
        </w:rPr>
        <w:t>1</w:t>
      </w:r>
      <w:r w:rsidRPr="00BC077C">
        <w:rPr>
          <w:szCs w:val="26"/>
          <w:u w:val="none"/>
        </w:rPr>
        <w:t xml:space="preserve"> л. в 1 экз.</w:t>
      </w:r>
    </w:p>
    <w:p w:rsidR="007C2CBC" w:rsidRDefault="007C045C" w:rsidP="00C20997">
      <w:pPr>
        <w:spacing w:after="0" w:line="240" w:lineRule="auto"/>
        <w:ind w:left="726" w:right="23" w:firstLine="0"/>
      </w:pPr>
      <w:r w:rsidRPr="00BC077C">
        <w:rPr>
          <w:szCs w:val="26"/>
          <w:u w:val="none"/>
        </w:rPr>
        <w:t xml:space="preserve">Руководитель </w:t>
      </w:r>
      <w:proofErr w:type="gramStart"/>
      <w:r w:rsidR="007C2CBC" w:rsidRPr="00BC077C">
        <w:rPr>
          <w:szCs w:val="26"/>
          <w:u w:val="none"/>
        </w:rPr>
        <w:t xml:space="preserve">комиссии: </w:t>
      </w:r>
      <w:r w:rsidRPr="00BC077C">
        <w:rPr>
          <w:szCs w:val="26"/>
          <w:u w:val="none"/>
        </w:rPr>
        <w:t xml:space="preserve"> </w:t>
      </w:r>
      <w:r w:rsidR="00C20997">
        <w:rPr>
          <w:szCs w:val="26"/>
          <w:u w:val="none"/>
        </w:rPr>
        <w:t>Синько</w:t>
      </w:r>
      <w:proofErr w:type="gramEnd"/>
      <w:r w:rsidR="00C20997">
        <w:rPr>
          <w:szCs w:val="26"/>
          <w:u w:val="none"/>
        </w:rPr>
        <w:t xml:space="preserve"> Т.В.</w:t>
      </w:r>
    </w:p>
    <w:p w:rsidR="00517107" w:rsidRDefault="007C045C" w:rsidP="00BC077C">
      <w:pPr>
        <w:spacing w:after="0" w:line="240" w:lineRule="auto"/>
        <w:ind w:left="726" w:right="23" w:firstLine="0"/>
        <w:rPr>
          <w:szCs w:val="26"/>
          <w:u w:val="none"/>
        </w:rPr>
      </w:pPr>
      <w:r w:rsidRPr="00BC077C">
        <w:rPr>
          <w:szCs w:val="26"/>
          <w:u w:val="none"/>
        </w:rPr>
        <w:t>«</w:t>
      </w:r>
      <w:r w:rsidR="007312CD">
        <w:rPr>
          <w:szCs w:val="26"/>
          <w:u w:val="none"/>
        </w:rPr>
        <w:t>3</w:t>
      </w:r>
      <w:r w:rsidR="00600537">
        <w:rPr>
          <w:szCs w:val="26"/>
          <w:u w:val="none"/>
        </w:rPr>
        <w:t>1</w:t>
      </w:r>
      <w:r w:rsidRPr="00BC077C">
        <w:rPr>
          <w:szCs w:val="26"/>
          <w:u w:val="none"/>
        </w:rPr>
        <w:t>» января 202</w:t>
      </w:r>
      <w:r w:rsidR="002B2DA1">
        <w:rPr>
          <w:szCs w:val="26"/>
          <w:u w:val="none"/>
        </w:rPr>
        <w:t>4</w:t>
      </w:r>
      <w:r w:rsidRPr="00BC077C">
        <w:rPr>
          <w:szCs w:val="26"/>
          <w:u w:val="none"/>
        </w:rPr>
        <w:t xml:space="preserve"> года</w:t>
      </w:r>
    </w:p>
    <w:p w:rsidR="009321FC" w:rsidRDefault="009321FC" w:rsidP="00BC077C">
      <w:pPr>
        <w:spacing w:after="0" w:line="240" w:lineRule="auto"/>
        <w:ind w:left="726" w:right="23" w:firstLine="0"/>
        <w:rPr>
          <w:szCs w:val="26"/>
          <w:u w:val="none"/>
        </w:rPr>
      </w:pPr>
    </w:p>
    <w:p w:rsidR="009321FC" w:rsidRPr="00BC077C" w:rsidRDefault="009321FC" w:rsidP="00BC077C">
      <w:pPr>
        <w:spacing w:after="0" w:line="240" w:lineRule="auto"/>
        <w:ind w:left="726" w:right="23" w:firstLine="0"/>
        <w:rPr>
          <w:szCs w:val="26"/>
          <w:u w:val="none"/>
        </w:rPr>
      </w:pPr>
    </w:p>
    <w:p w:rsidR="00BC077C" w:rsidRPr="00BC077C" w:rsidRDefault="00BC077C" w:rsidP="00BC077C">
      <w:pPr>
        <w:spacing w:after="0" w:line="240" w:lineRule="auto"/>
        <w:ind w:left="726" w:right="23" w:firstLine="0"/>
        <w:rPr>
          <w:szCs w:val="26"/>
          <w:u w:val="none"/>
        </w:rPr>
      </w:pPr>
    </w:p>
    <w:p w:rsidR="00517107" w:rsidRDefault="007C045C">
      <w:pPr>
        <w:spacing w:after="326" w:line="225" w:lineRule="auto"/>
        <w:ind w:left="20" w:right="10" w:hanging="10"/>
        <w:jc w:val="center"/>
      </w:pPr>
      <w:r>
        <w:rPr>
          <w:sz w:val="28"/>
          <w:u w:val="none"/>
        </w:rPr>
        <w:lastRenderedPageBreak/>
        <w:t xml:space="preserve">Приложение к годовому отчету о результатах осуществления внутреннего финансового </w:t>
      </w:r>
      <w:r w:rsidR="00BC077C">
        <w:rPr>
          <w:sz w:val="28"/>
          <w:u w:val="none"/>
        </w:rPr>
        <w:t>контроля</w:t>
      </w:r>
      <w:r>
        <w:rPr>
          <w:sz w:val="28"/>
          <w:u w:val="none"/>
        </w:rPr>
        <w:t xml:space="preserve"> за 202</w:t>
      </w:r>
      <w:r w:rsidR="002B2DA1">
        <w:rPr>
          <w:sz w:val="28"/>
          <w:u w:val="none"/>
        </w:rPr>
        <w:t>3</w:t>
      </w:r>
      <w:r>
        <w:rPr>
          <w:sz w:val="28"/>
          <w:u w:val="none"/>
        </w:rPr>
        <w:t xml:space="preserve"> год</w:t>
      </w:r>
    </w:p>
    <w:p w:rsidR="00517107" w:rsidRDefault="007C045C">
      <w:pPr>
        <w:numPr>
          <w:ilvl w:val="0"/>
          <w:numId w:val="3"/>
        </w:numPr>
        <w:spacing w:after="40" w:line="225" w:lineRule="auto"/>
        <w:ind w:left="296" w:right="0" w:hanging="274"/>
        <w:jc w:val="center"/>
      </w:pPr>
      <w:r>
        <w:rPr>
          <w:sz w:val="28"/>
          <w:u w:val="none"/>
        </w:rPr>
        <w:t xml:space="preserve">Общие сведения о </w:t>
      </w:r>
      <w:r w:rsidR="00CC6D77">
        <w:rPr>
          <w:sz w:val="28"/>
          <w:u w:val="none"/>
        </w:rPr>
        <w:t>результатах внутреннего финансового контроля</w:t>
      </w:r>
    </w:p>
    <w:tbl>
      <w:tblPr>
        <w:tblStyle w:val="TableGrid"/>
        <w:tblW w:w="9415" w:type="dxa"/>
        <w:tblInd w:w="17" w:type="dxa"/>
        <w:tblCellMar>
          <w:top w:w="7" w:type="dxa"/>
          <w:left w:w="50" w:type="dxa"/>
          <w:bottom w:w="47" w:type="dxa"/>
          <w:right w:w="80" w:type="dxa"/>
        </w:tblCellMar>
        <w:tblLook w:val="04A0" w:firstRow="1" w:lastRow="0" w:firstColumn="1" w:lastColumn="0" w:noHBand="0" w:noVBand="1"/>
      </w:tblPr>
      <w:tblGrid>
        <w:gridCol w:w="588"/>
        <w:gridCol w:w="7247"/>
        <w:gridCol w:w="1580"/>
      </w:tblGrid>
      <w:tr w:rsidR="00517107" w:rsidTr="00BC077C">
        <w:trPr>
          <w:trHeight w:val="94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7107" w:rsidRDefault="007C045C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4"/>
                <w:u w:val="none"/>
              </w:rPr>
              <w:t>п/п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7107" w:rsidRDefault="007C045C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8"/>
                <w:u w:val="none"/>
              </w:rPr>
              <w:t>Наименование показателя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149" w:right="0" w:hanging="125"/>
              <w:jc w:val="left"/>
            </w:pPr>
            <w:r>
              <w:rPr>
                <w:sz w:val="28"/>
                <w:u w:val="none"/>
              </w:rPr>
              <w:t>Значение показателя</w:t>
            </w:r>
          </w:p>
        </w:tc>
      </w:tr>
      <w:tr w:rsidR="00517107" w:rsidTr="00BC077C">
        <w:trPr>
          <w:trHeight w:val="672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30"/>
                <w:u w:val="none"/>
              </w:rPr>
              <w:t>1.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 w:rsidP="00CC6D77">
            <w:pPr>
              <w:spacing w:after="0" w:line="259" w:lineRule="auto"/>
              <w:ind w:left="5" w:right="43" w:firstLine="5"/>
            </w:pPr>
            <w:r>
              <w:rPr>
                <w:sz w:val="28"/>
                <w:u w:val="none"/>
              </w:rPr>
              <w:t xml:space="preserve">Штатная численность субъекта внутреннего финансового </w:t>
            </w:r>
            <w:r w:rsidR="00CC6D77">
              <w:rPr>
                <w:sz w:val="28"/>
                <w:u w:val="none"/>
              </w:rPr>
              <w:t>контроля</w:t>
            </w:r>
            <w:r>
              <w:rPr>
                <w:sz w:val="28"/>
                <w:u w:val="none"/>
              </w:rPr>
              <w:t>, человек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CC6D77">
            <w:pPr>
              <w:spacing w:after="0" w:line="259" w:lineRule="auto"/>
              <w:ind w:right="7" w:firstLine="0"/>
              <w:jc w:val="center"/>
            </w:pPr>
            <w:r>
              <w:rPr>
                <w:sz w:val="28"/>
                <w:u w:val="none"/>
              </w:rPr>
              <w:t>3</w:t>
            </w:r>
          </w:p>
        </w:tc>
      </w:tr>
      <w:tr w:rsidR="00517107" w:rsidTr="00BC077C">
        <w:trPr>
          <w:trHeight w:val="66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8"/>
                <w:u w:val="none"/>
              </w:rPr>
              <w:t>1.1.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 w:rsidP="00BC077C">
            <w:pPr>
              <w:spacing w:after="0" w:line="259" w:lineRule="auto"/>
              <w:ind w:left="5" w:right="0" w:firstLine="5"/>
            </w:pPr>
            <w:r>
              <w:rPr>
                <w:sz w:val="28"/>
                <w:u w:val="none"/>
              </w:rPr>
              <w:t xml:space="preserve">из них: фактическая численность субъекта внутреннего финансового </w:t>
            </w:r>
            <w:r w:rsidR="00BC077C">
              <w:rPr>
                <w:sz w:val="28"/>
                <w:u w:val="none"/>
              </w:rPr>
              <w:t>контроля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BC077C">
            <w:pPr>
              <w:spacing w:after="0" w:line="259" w:lineRule="auto"/>
              <w:ind w:right="7" w:firstLine="0"/>
              <w:jc w:val="center"/>
            </w:pPr>
            <w:r>
              <w:rPr>
                <w:sz w:val="28"/>
                <w:u w:val="none"/>
              </w:rPr>
              <w:t>3</w:t>
            </w:r>
          </w:p>
        </w:tc>
      </w:tr>
      <w:tr w:rsidR="00517107" w:rsidTr="00BC077C">
        <w:trPr>
          <w:trHeight w:val="38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8"/>
                <w:u w:val="none"/>
              </w:rPr>
              <w:t>2.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BC077C" w:rsidP="00BC077C">
            <w:pPr>
              <w:spacing w:after="0" w:line="259" w:lineRule="auto"/>
              <w:ind w:left="14" w:right="0" w:firstLine="0"/>
              <w:jc w:val="left"/>
            </w:pPr>
            <w:r>
              <w:rPr>
                <w:u w:val="none"/>
              </w:rPr>
              <w:t>Количество проведенных контрольных</w:t>
            </w:r>
            <w:r w:rsidR="007C045C">
              <w:rPr>
                <w:u w:val="none"/>
              </w:rPr>
              <w:t xml:space="preserve"> мероприятий, единиц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9321FC">
            <w:pPr>
              <w:spacing w:after="0" w:line="259" w:lineRule="auto"/>
              <w:ind w:right="2" w:firstLine="0"/>
              <w:jc w:val="center"/>
            </w:pPr>
            <w:r>
              <w:rPr>
                <w:u w:val="none"/>
              </w:rPr>
              <w:t>3</w:t>
            </w:r>
          </w:p>
        </w:tc>
      </w:tr>
      <w:tr w:rsidR="00517107" w:rsidTr="00BC077C">
        <w:trPr>
          <w:trHeight w:val="66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24" w:right="0" w:firstLine="0"/>
              <w:jc w:val="center"/>
            </w:pPr>
            <w:r>
              <w:rPr>
                <w:u w:val="none"/>
              </w:rPr>
              <w:t>З.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 w:rsidP="00BC077C">
            <w:pPr>
              <w:spacing w:after="0" w:line="259" w:lineRule="auto"/>
              <w:ind w:left="19" w:right="38" w:firstLine="0"/>
              <w:jc w:val="left"/>
            </w:pPr>
            <w:r>
              <w:rPr>
                <w:u w:val="none"/>
              </w:rPr>
              <w:t xml:space="preserve">Количество </w:t>
            </w:r>
            <w:r w:rsidR="00BC077C">
              <w:rPr>
                <w:u w:val="none"/>
              </w:rPr>
              <w:t>контрольных</w:t>
            </w:r>
            <w:r>
              <w:rPr>
                <w:u w:val="none"/>
              </w:rPr>
              <w:t xml:space="preserve"> мероприятий, предусмотренных в плане внутреннего финансового </w:t>
            </w:r>
            <w:r w:rsidR="00BC077C">
              <w:rPr>
                <w:u w:val="none"/>
              </w:rPr>
              <w:t>контроля</w:t>
            </w:r>
            <w:r>
              <w:rPr>
                <w:u w:val="none"/>
              </w:rPr>
              <w:t xml:space="preserve"> на отчетный год, единиц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9321F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8"/>
                <w:u w:val="none"/>
              </w:rPr>
              <w:t>3</w:t>
            </w:r>
          </w:p>
        </w:tc>
      </w:tr>
      <w:tr w:rsidR="00517107" w:rsidTr="00BC077C">
        <w:trPr>
          <w:trHeight w:val="663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51710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 w:rsidP="00BC077C">
            <w:pPr>
              <w:spacing w:after="0" w:line="259" w:lineRule="auto"/>
              <w:ind w:left="19" w:right="0" w:firstLine="0"/>
              <w:jc w:val="left"/>
            </w:pPr>
            <w:r>
              <w:rPr>
                <w:u w:val="none"/>
              </w:rPr>
              <w:t xml:space="preserve">из них: количество проведенных плановых </w:t>
            </w:r>
            <w:r w:rsidR="00BC077C">
              <w:rPr>
                <w:u w:val="none"/>
              </w:rPr>
              <w:t>контрольных</w:t>
            </w:r>
            <w:r>
              <w:rPr>
                <w:u w:val="none"/>
              </w:rPr>
              <w:t xml:space="preserve"> мероприятий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9321F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8"/>
                <w:u w:val="none"/>
              </w:rPr>
              <w:t>3</w:t>
            </w:r>
          </w:p>
        </w:tc>
      </w:tr>
      <w:tr w:rsidR="00517107" w:rsidTr="00BC077C">
        <w:trPr>
          <w:trHeight w:val="66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8"/>
                <w:u w:val="none"/>
              </w:rPr>
              <w:t>4.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 w:rsidP="00BC077C">
            <w:pPr>
              <w:spacing w:after="0" w:line="259" w:lineRule="auto"/>
              <w:ind w:left="19" w:right="0" w:firstLine="5"/>
              <w:jc w:val="left"/>
            </w:pPr>
            <w:r>
              <w:rPr>
                <w:u w:val="none"/>
              </w:rPr>
              <w:t xml:space="preserve">Количество проведенных внеплановых </w:t>
            </w:r>
            <w:r w:rsidR="00BC077C">
              <w:rPr>
                <w:u w:val="none"/>
              </w:rPr>
              <w:t>контрольных проверок, еди</w:t>
            </w:r>
            <w:r>
              <w:rPr>
                <w:u w:val="none"/>
              </w:rPr>
              <w:t>ниц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Pr="00BC077C" w:rsidRDefault="00BC077C" w:rsidP="00BC077C">
            <w:pPr>
              <w:spacing w:after="160" w:line="259" w:lineRule="auto"/>
              <w:ind w:right="0" w:firstLine="0"/>
              <w:jc w:val="center"/>
              <w:rPr>
                <w:u w:val="none"/>
              </w:rPr>
            </w:pPr>
            <w:r w:rsidRPr="00BC077C">
              <w:rPr>
                <w:u w:val="none"/>
              </w:rPr>
              <w:t>-</w:t>
            </w:r>
          </w:p>
        </w:tc>
      </w:tr>
      <w:tr w:rsidR="00517107" w:rsidTr="00BC077C">
        <w:trPr>
          <w:trHeight w:val="94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BC077C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8"/>
                <w:u w:val="none"/>
              </w:rPr>
              <w:t>5</w:t>
            </w:r>
            <w:r w:rsidR="007C045C">
              <w:rPr>
                <w:sz w:val="28"/>
                <w:u w:val="none"/>
              </w:rPr>
              <w:t>.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19" w:right="221" w:firstLine="10"/>
            </w:pPr>
            <w:r>
              <w:rPr>
                <w:u w:val="none"/>
              </w:rPr>
              <w:t>Количество направленных предложений о повышении эффективности и результативности использования бюджетных средств, единиц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Pr="00BC077C" w:rsidRDefault="00BC077C" w:rsidP="00BC077C">
            <w:pPr>
              <w:spacing w:after="160" w:line="259" w:lineRule="auto"/>
              <w:ind w:right="0" w:firstLine="0"/>
              <w:jc w:val="center"/>
              <w:rPr>
                <w:u w:val="none"/>
              </w:rPr>
            </w:pPr>
            <w:r w:rsidRPr="00BC077C">
              <w:rPr>
                <w:u w:val="none"/>
              </w:rPr>
              <w:t>-</w:t>
            </w:r>
          </w:p>
        </w:tc>
      </w:tr>
      <w:tr w:rsidR="00517107" w:rsidTr="00BC077C">
        <w:trPr>
          <w:trHeight w:val="38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51710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Default="007C045C">
            <w:pPr>
              <w:spacing w:after="0" w:line="259" w:lineRule="auto"/>
              <w:ind w:left="29" w:right="0" w:firstLine="0"/>
              <w:jc w:val="left"/>
            </w:pPr>
            <w:r>
              <w:rPr>
                <w:u w:val="none"/>
              </w:rPr>
              <w:t>из них: количество исполненных предложений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07" w:rsidRPr="00BC077C" w:rsidRDefault="00BC077C" w:rsidP="00BC077C">
            <w:pPr>
              <w:spacing w:after="160" w:line="259" w:lineRule="auto"/>
              <w:ind w:right="0" w:firstLine="0"/>
              <w:jc w:val="center"/>
              <w:rPr>
                <w:u w:val="none"/>
              </w:rPr>
            </w:pPr>
            <w:r w:rsidRPr="00BC077C">
              <w:rPr>
                <w:u w:val="none"/>
              </w:rPr>
              <w:t>-</w:t>
            </w:r>
          </w:p>
        </w:tc>
      </w:tr>
    </w:tbl>
    <w:p w:rsidR="00517107" w:rsidRDefault="007C045C">
      <w:pPr>
        <w:numPr>
          <w:ilvl w:val="0"/>
          <w:numId w:val="3"/>
        </w:numPr>
        <w:spacing w:after="0" w:line="259" w:lineRule="auto"/>
        <w:ind w:left="296" w:right="0" w:hanging="274"/>
        <w:jc w:val="center"/>
      </w:pPr>
      <w:r>
        <w:rPr>
          <w:u w:val="none"/>
        </w:rPr>
        <w:t xml:space="preserve">Сведения о выявленных </w:t>
      </w:r>
      <w:r w:rsidR="00BC077C">
        <w:rPr>
          <w:u w:val="none"/>
        </w:rPr>
        <w:t>нарушениях</w:t>
      </w:r>
      <w:r>
        <w:rPr>
          <w:u w:val="none"/>
        </w:rPr>
        <w:t xml:space="preserve"> и недостатках</w:t>
      </w:r>
      <w:r w:rsidR="00850384">
        <w:rPr>
          <w:u w:val="none"/>
        </w:rPr>
        <w:t>: -</w:t>
      </w:r>
    </w:p>
    <w:p w:rsidR="007C045C" w:rsidRDefault="007C045C"/>
    <w:sectPr w:rsidR="007C045C">
      <w:pgSz w:w="12240" w:h="15840"/>
      <w:pgMar w:top="831" w:right="1171" w:bottom="1373" w:left="16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42706"/>
    <w:multiLevelType w:val="hybridMultilevel"/>
    <w:tmpl w:val="8B605816"/>
    <w:lvl w:ilvl="0" w:tplc="D8C47DBC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AAB76">
      <w:start w:val="1"/>
      <w:numFmt w:val="lowerLetter"/>
      <w:lvlText w:val="%2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CDA96">
      <w:start w:val="1"/>
      <w:numFmt w:val="lowerRoman"/>
      <w:lvlText w:val="%3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2C034E">
      <w:start w:val="1"/>
      <w:numFmt w:val="decimal"/>
      <w:lvlText w:val="%4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804C30">
      <w:start w:val="1"/>
      <w:numFmt w:val="lowerLetter"/>
      <w:lvlText w:val="%5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348AC8">
      <w:start w:val="1"/>
      <w:numFmt w:val="lowerRoman"/>
      <w:lvlText w:val="%6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30EADE">
      <w:start w:val="1"/>
      <w:numFmt w:val="decimal"/>
      <w:lvlText w:val="%7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20B04E">
      <w:start w:val="1"/>
      <w:numFmt w:val="lowerLetter"/>
      <w:lvlText w:val="%8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A0156E">
      <w:start w:val="1"/>
      <w:numFmt w:val="lowerRoman"/>
      <w:lvlText w:val="%9"/>
      <w:lvlJc w:val="left"/>
      <w:pPr>
        <w:ind w:left="7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AD5439"/>
    <w:multiLevelType w:val="hybridMultilevel"/>
    <w:tmpl w:val="ADB20C9A"/>
    <w:lvl w:ilvl="0" w:tplc="DFFECAB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9E24E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7E2B40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86A352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34C482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44DB2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86EEE8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505A8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098A8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DD1194"/>
    <w:multiLevelType w:val="hybridMultilevel"/>
    <w:tmpl w:val="392CDDFC"/>
    <w:lvl w:ilvl="0" w:tplc="BAAA94E6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EE47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DA132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184B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B0B93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14A62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BAD6D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0A79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AE201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07"/>
    <w:rsid w:val="002342C6"/>
    <w:rsid w:val="002B2DA1"/>
    <w:rsid w:val="003478E9"/>
    <w:rsid w:val="003B5057"/>
    <w:rsid w:val="003D5519"/>
    <w:rsid w:val="00517107"/>
    <w:rsid w:val="005A0124"/>
    <w:rsid w:val="005E68ED"/>
    <w:rsid w:val="00600537"/>
    <w:rsid w:val="007312CD"/>
    <w:rsid w:val="007A2AC1"/>
    <w:rsid w:val="007C045C"/>
    <w:rsid w:val="007C2CBC"/>
    <w:rsid w:val="00850384"/>
    <w:rsid w:val="009321FC"/>
    <w:rsid w:val="00933609"/>
    <w:rsid w:val="00B8666C"/>
    <w:rsid w:val="00BC077C"/>
    <w:rsid w:val="00C20997"/>
    <w:rsid w:val="00CC6D77"/>
    <w:rsid w:val="00DE572A"/>
    <w:rsid w:val="00E5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29424-FE46-4939-98B5-1E8DD6F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23" w:lineRule="auto"/>
      <w:ind w:right="24" w:firstLine="686"/>
      <w:jc w:val="both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C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D77"/>
    <w:rPr>
      <w:rFonts w:ascii="Tahoma" w:eastAsia="Times New Roman" w:hAnsi="Tahoma" w:cs="Tahoma"/>
      <w:color w:val="000000"/>
      <w:sz w:val="16"/>
      <w:szCs w:val="1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105</cp:lastModifiedBy>
  <cp:revision>2</cp:revision>
  <cp:lastPrinted>2025-09-12T14:12:00Z</cp:lastPrinted>
  <dcterms:created xsi:type="dcterms:W3CDTF">2025-09-16T13:10:00Z</dcterms:created>
  <dcterms:modified xsi:type="dcterms:W3CDTF">2025-09-16T13:10:00Z</dcterms:modified>
</cp:coreProperties>
</file>